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A70CA" w14:textId="1012B481" w:rsidR="007A30F1" w:rsidRDefault="007A30F1" w:rsidP="007A30F1">
      <w:pPr>
        <w:jc w:val="center"/>
      </w:pPr>
    </w:p>
    <w:p w14:paraId="00000002" w14:textId="77777777" w:rsidR="000D09A6" w:rsidRDefault="000E699A" w:rsidP="007A30F1">
      <w:pPr>
        <w:pBdr>
          <w:top w:val="nil"/>
          <w:left w:val="nil"/>
          <w:bottom w:val="nil"/>
          <w:right w:val="nil"/>
          <w:between w:val="nil"/>
        </w:pBdr>
        <w:tabs>
          <w:tab w:val="center" w:pos="4153"/>
          <w:tab w:val="right" w:pos="8306"/>
        </w:tabs>
        <w:jc w:val="center"/>
        <w:rPr>
          <w:b/>
          <w:color w:val="000000"/>
          <w:sz w:val="36"/>
          <w:szCs w:val="36"/>
        </w:rPr>
      </w:pPr>
      <w:r>
        <w:rPr>
          <w:b/>
          <w:color w:val="000000"/>
          <w:sz w:val="36"/>
          <w:szCs w:val="36"/>
        </w:rPr>
        <w:t>Communiqué de presse</w:t>
      </w:r>
    </w:p>
    <w:p w14:paraId="00000004" w14:textId="77777777" w:rsidR="000D09A6" w:rsidRDefault="000E699A" w:rsidP="007A30F1">
      <w:pPr>
        <w:pBdr>
          <w:top w:val="nil"/>
          <w:left w:val="nil"/>
          <w:bottom w:val="nil"/>
          <w:right w:val="nil"/>
          <w:between w:val="nil"/>
        </w:pBdr>
        <w:tabs>
          <w:tab w:val="center" w:pos="4153"/>
          <w:tab w:val="right" w:pos="8306"/>
        </w:tabs>
        <w:jc w:val="center"/>
        <w:rPr>
          <w:color w:val="000000"/>
          <w:sz w:val="28"/>
          <w:szCs w:val="28"/>
        </w:rPr>
      </w:pPr>
      <w:r>
        <w:rPr>
          <w:color w:val="000000"/>
          <w:sz w:val="28"/>
          <w:szCs w:val="28"/>
        </w:rPr>
        <w:t>POUR DIFFUSION IMMÉDIATE</w:t>
      </w:r>
    </w:p>
    <w:p w14:paraId="00000005" w14:textId="77777777" w:rsidR="000D09A6" w:rsidRDefault="000D09A6">
      <w:pPr>
        <w:rPr>
          <w:sz w:val="28"/>
          <w:szCs w:val="28"/>
        </w:rPr>
      </w:pPr>
    </w:p>
    <w:p w14:paraId="00000007" w14:textId="62EB92EE" w:rsidR="000D09A6" w:rsidRPr="007A30F1" w:rsidRDefault="000E699A">
      <w:pPr>
        <w:jc w:val="both"/>
      </w:pPr>
      <w:r w:rsidRPr="007A30F1">
        <w:rPr>
          <w:b/>
        </w:rPr>
        <w:t xml:space="preserve">Sutton le </w:t>
      </w:r>
      <w:r w:rsidR="00D92E18" w:rsidRPr="007A30F1">
        <w:rPr>
          <w:b/>
        </w:rPr>
        <w:t>9 février</w:t>
      </w:r>
      <w:r w:rsidRPr="007A30F1">
        <w:rPr>
          <w:b/>
        </w:rPr>
        <w:t xml:space="preserve"> 2021</w:t>
      </w:r>
      <w:r w:rsidR="007A00FA" w:rsidRPr="007A30F1">
        <w:rPr>
          <w:b/>
        </w:rPr>
        <w:t xml:space="preserve">. </w:t>
      </w:r>
      <w:r w:rsidRPr="007A30F1">
        <w:rPr>
          <w:b/>
        </w:rPr>
        <w:t xml:space="preserve"> La résidence pour artistes D’Arts et de rêves de Sutton lance son appel à projets </w:t>
      </w:r>
      <w:r w:rsidRPr="007A30F1">
        <w:t xml:space="preserve">pour les résidences </w:t>
      </w:r>
      <w:r w:rsidR="00D92E18" w:rsidRPr="007A30F1">
        <w:t xml:space="preserve">en </w:t>
      </w:r>
      <w:r w:rsidRPr="007A30F1">
        <w:t xml:space="preserve">2021 et </w:t>
      </w:r>
      <w:r w:rsidR="00D92E18" w:rsidRPr="007A30F1">
        <w:t xml:space="preserve">en </w:t>
      </w:r>
      <w:r w:rsidRPr="007A30F1">
        <w:t>2022. Après une année marquée par un projet de rénovation majeur</w:t>
      </w:r>
      <w:r w:rsidR="003C3C69" w:rsidRPr="007A30F1">
        <w:t>e</w:t>
      </w:r>
      <w:r w:rsidRPr="007A30F1">
        <w:t xml:space="preserve"> de son immeuble principal et </w:t>
      </w:r>
      <w:r w:rsidR="003C3C69" w:rsidRPr="007A30F1">
        <w:t xml:space="preserve">par </w:t>
      </w:r>
      <w:r w:rsidRPr="007A30F1">
        <w:t>des règles sanitaires strictes du</w:t>
      </w:r>
      <w:r w:rsidR="007A00FA" w:rsidRPr="007A30F1">
        <w:t>e</w:t>
      </w:r>
      <w:r w:rsidRPr="007A30F1">
        <w:t xml:space="preserve">s à la pandémie, l’organisme rouvrira </w:t>
      </w:r>
      <w:r w:rsidR="00AB6B11" w:rsidRPr="007A30F1">
        <w:t xml:space="preserve">cet </w:t>
      </w:r>
      <w:r w:rsidRPr="007A30F1">
        <w:t xml:space="preserve">été ses installations pour accueillir </w:t>
      </w:r>
      <w:r w:rsidR="00AB6B11" w:rsidRPr="007A30F1">
        <w:t xml:space="preserve">des </w:t>
      </w:r>
      <w:r w:rsidRPr="007A30F1">
        <w:t>artistes des milieux des arts visuels, de</w:t>
      </w:r>
      <w:r w:rsidR="003C3C69" w:rsidRPr="007A30F1">
        <w:t xml:space="preserve">s arts </w:t>
      </w:r>
      <w:r w:rsidRPr="007A30F1">
        <w:t>littéra</w:t>
      </w:r>
      <w:r w:rsidR="003C3C69" w:rsidRPr="007A30F1">
        <w:t>ires</w:t>
      </w:r>
      <w:r w:rsidRPr="007A30F1">
        <w:t xml:space="preserve"> et des arts du cirque</w:t>
      </w:r>
      <w:r w:rsidR="007A00FA" w:rsidRPr="007A30F1">
        <w:t xml:space="preserve"> contemporain</w:t>
      </w:r>
      <w:r w:rsidRPr="007A30F1">
        <w:t xml:space="preserve">. L’appel invite les artisans de ces milieux à présenter leurs démarches et projets en vue de résidences d’une durée de deux (2) à six (6) semaines. Un jury indépendant composé de professionnels de chaque discipline </w:t>
      </w:r>
      <w:r w:rsidR="003C3C69" w:rsidRPr="007A30F1">
        <w:t>procédera</w:t>
      </w:r>
      <w:r w:rsidRPr="007A30F1">
        <w:t xml:space="preserve"> à la sélection des projets et artistes.</w:t>
      </w:r>
    </w:p>
    <w:p w14:paraId="00000008" w14:textId="77777777" w:rsidR="000D09A6" w:rsidRPr="007A30F1" w:rsidRDefault="000D09A6">
      <w:pPr>
        <w:jc w:val="both"/>
      </w:pPr>
    </w:p>
    <w:p w14:paraId="00000009" w14:textId="03FC7634" w:rsidR="000D09A6" w:rsidRPr="007A30F1" w:rsidRDefault="000E699A">
      <w:pPr>
        <w:jc w:val="both"/>
      </w:pPr>
      <w:r w:rsidRPr="007A30F1">
        <w:t>Un</w:t>
      </w:r>
      <w:r w:rsidR="003C3C69" w:rsidRPr="007A30F1">
        <w:t>e</w:t>
      </w:r>
      <w:r w:rsidRPr="007A30F1">
        <w:t xml:space="preserve"> nouveau</w:t>
      </w:r>
      <w:r w:rsidR="003C3C69" w:rsidRPr="007A30F1">
        <w:t>té</w:t>
      </w:r>
      <w:r w:rsidRPr="007A30F1">
        <w:t xml:space="preserve"> cette année, D’Arts et de rêves offrira des bourses dans</w:t>
      </w:r>
      <w:r w:rsidR="005A1659" w:rsidRPr="007A30F1">
        <w:t xml:space="preserve"> le cadre d’</w:t>
      </w:r>
      <w:r w:rsidRPr="007A30F1">
        <w:t xml:space="preserve">un concours ouvert </w:t>
      </w:r>
      <w:r w:rsidR="005A1659" w:rsidRPr="007A30F1">
        <w:t>à</w:t>
      </w:r>
      <w:r w:rsidRPr="007A30F1">
        <w:t xml:space="preserve"> tous les artistes professionnels qui souhaitent présenter un projet de </w:t>
      </w:r>
      <w:r w:rsidR="003C3C69" w:rsidRPr="007A30F1">
        <w:t xml:space="preserve">trois </w:t>
      </w:r>
      <w:r w:rsidRPr="007A30F1">
        <w:t>semaines et obtenir un cachet de 1500</w:t>
      </w:r>
      <w:r w:rsidR="003C3C69" w:rsidRPr="007A30F1">
        <w:t> </w:t>
      </w:r>
      <w:r w:rsidRPr="007A30F1">
        <w:t xml:space="preserve">$ en plus de la gratuité des frais d’hébergement et </w:t>
      </w:r>
      <w:r w:rsidR="005A1659" w:rsidRPr="007A30F1">
        <w:t xml:space="preserve">de </w:t>
      </w:r>
      <w:r w:rsidRPr="007A30F1">
        <w:t>location d</w:t>
      </w:r>
      <w:r w:rsidR="003C3C69" w:rsidRPr="007A30F1">
        <w:t>u</w:t>
      </w:r>
      <w:r w:rsidRPr="007A30F1">
        <w:t xml:space="preserve"> studio. Une bourse par discipline sera octroyée, aussi par un jury indépendant.</w:t>
      </w:r>
    </w:p>
    <w:p w14:paraId="0000000A" w14:textId="77777777" w:rsidR="000D09A6" w:rsidRPr="007A30F1" w:rsidRDefault="000D09A6">
      <w:pPr>
        <w:jc w:val="both"/>
      </w:pPr>
    </w:p>
    <w:p w14:paraId="0000000B" w14:textId="027094E6" w:rsidR="000D09A6" w:rsidRPr="007A30F1" w:rsidRDefault="000E699A">
      <w:pPr>
        <w:jc w:val="both"/>
      </w:pPr>
      <w:r w:rsidRPr="007A30F1">
        <w:t>D’Arts et de rêves accueille une grande proportion d’</w:t>
      </w:r>
      <w:r w:rsidR="003C3C69" w:rsidRPr="007A30F1">
        <w:t>a</w:t>
      </w:r>
      <w:r w:rsidRPr="007A30F1">
        <w:t>rtistes québécois et canadiens de même que plusieurs créateurs pr</w:t>
      </w:r>
      <w:r w:rsidR="003C3C69" w:rsidRPr="007A30F1">
        <w:t xml:space="preserve">ovenant du monde entier. Avec </w:t>
      </w:r>
      <w:r w:rsidRPr="007A30F1">
        <w:t xml:space="preserve">ses installations et équipements de pointe, la résidence se distingue par son environnement bucolique, sur un site magnifique dans le village de Sutton. Les artistes en résidence ont l’opportunité d’être accompagné.es dans la production d’événements </w:t>
      </w:r>
      <w:r w:rsidR="003C3C69" w:rsidRPr="007A30F1">
        <w:t>auxquels</w:t>
      </w:r>
      <w:r w:rsidRPr="007A30F1">
        <w:t xml:space="preserve"> est invitée la population locale. Ces activités de médiation culturelle sont au cœur de la mission D’Arts et de rêves qui vise notamment à faire rayonner la démarche et les œuvres des artistes qui visitent son lieu à Sutton</w:t>
      </w:r>
      <w:r w:rsidR="00D92E18" w:rsidRPr="007A30F1">
        <w:t>,</w:t>
      </w:r>
      <w:r w:rsidRPr="007A30F1">
        <w:t xml:space="preserve"> </w:t>
      </w:r>
      <w:r w:rsidR="003C3C69" w:rsidRPr="007A30F1">
        <w:t>le temps</w:t>
      </w:r>
      <w:r w:rsidRPr="007A30F1">
        <w:t xml:space="preserve"> d’une résidence.</w:t>
      </w:r>
    </w:p>
    <w:p w14:paraId="0000000C" w14:textId="77777777" w:rsidR="000D09A6" w:rsidRPr="007A30F1" w:rsidRDefault="000D09A6">
      <w:pPr>
        <w:jc w:val="both"/>
      </w:pPr>
    </w:p>
    <w:p w14:paraId="0000000D" w14:textId="3BF392A0" w:rsidR="000D09A6" w:rsidRPr="007A30F1" w:rsidRDefault="000E699A">
      <w:pPr>
        <w:jc w:val="both"/>
      </w:pPr>
      <w:r w:rsidRPr="007A30F1">
        <w:t xml:space="preserve">Les artistes qui souhaitent </w:t>
      </w:r>
      <w:r w:rsidR="00C86FDC" w:rsidRPr="007A30F1">
        <w:t>vivre</w:t>
      </w:r>
      <w:r w:rsidRPr="007A30F1">
        <w:t xml:space="preserve"> </w:t>
      </w:r>
      <w:r w:rsidR="00C86FDC" w:rsidRPr="007A30F1">
        <w:t>en</w:t>
      </w:r>
      <w:r w:rsidRPr="007A30F1">
        <w:t xml:space="preserve"> résidence </w:t>
      </w:r>
      <w:r w:rsidR="007A30F1" w:rsidRPr="007A30F1">
        <w:t>entre juillet et décembre 2021</w:t>
      </w:r>
      <w:r w:rsidRPr="007A30F1">
        <w:t xml:space="preserve"> sont invités à répondre à l’appel à projet</w:t>
      </w:r>
      <w:r w:rsidR="00C86FDC" w:rsidRPr="007A30F1">
        <w:t>s</w:t>
      </w:r>
      <w:r w:rsidRPr="007A30F1">
        <w:t xml:space="preserve"> avant </w:t>
      </w:r>
      <w:r w:rsidR="007A30F1" w:rsidRPr="007A30F1">
        <w:t>le 31 mars prochain.</w:t>
      </w:r>
      <w:r w:rsidR="00D92E18" w:rsidRPr="007A30F1">
        <w:t xml:space="preserve"> </w:t>
      </w:r>
      <w:r w:rsidRPr="007A30F1">
        <w:t xml:space="preserve">On peut trouver l’appel et les formulaires sur le site de l’organisme : </w:t>
      </w:r>
      <w:hyperlink r:id="rId6" w:history="1">
        <w:r w:rsidRPr="007A30F1">
          <w:rPr>
            <w:rStyle w:val="Lienhypertexte"/>
          </w:rPr>
          <w:t>https://dartsetdereves.org/demande-de-residence/</w:t>
        </w:r>
      </w:hyperlink>
      <w:r w:rsidRPr="007A30F1">
        <w:t xml:space="preserve"> </w:t>
      </w:r>
    </w:p>
    <w:p w14:paraId="7DE7B97E" w14:textId="77777777" w:rsidR="007A30F1" w:rsidRDefault="007A30F1">
      <w:pPr>
        <w:jc w:val="both"/>
      </w:pPr>
    </w:p>
    <w:p w14:paraId="0000000F" w14:textId="78D77D1D" w:rsidR="000D09A6" w:rsidRPr="007A30F1" w:rsidRDefault="000E699A">
      <w:pPr>
        <w:jc w:val="both"/>
        <w:rPr>
          <w:b/>
        </w:rPr>
      </w:pPr>
      <w:r w:rsidRPr="007A30F1">
        <w:rPr>
          <w:b/>
        </w:rPr>
        <w:t>À PROPOS D’ARTS ET DE RÊVES</w:t>
      </w:r>
    </w:p>
    <w:p w14:paraId="00000010" w14:textId="7439AC2B" w:rsidR="000D09A6" w:rsidRPr="007A30F1" w:rsidRDefault="000E699A">
      <w:pPr>
        <w:jc w:val="both"/>
      </w:pPr>
      <w:r w:rsidRPr="007A30F1">
        <w:t>Organisme à but non lucratif,</w:t>
      </w:r>
      <w:r w:rsidR="003C3C69" w:rsidRPr="007A30F1">
        <w:t xml:space="preserve"> </w:t>
      </w:r>
      <w:r w:rsidRPr="007A30F1">
        <w:t>D’Arts et de rêves</w:t>
      </w:r>
      <w:r w:rsidR="003C3C69" w:rsidRPr="007A30F1">
        <w:t xml:space="preserve"> </w:t>
      </w:r>
      <w:r w:rsidRPr="007A30F1">
        <w:t>a été formé au début de 2015 afin de réaliser un grand projet</w:t>
      </w:r>
      <w:r w:rsidR="003C3C69" w:rsidRPr="007A30F1">
        <w:t> </w:t>
      </w:r>
      <w:r w:rsidRPr="007A30F1">
        <w:t xml:space="preserve">: </w:t>
      </w:r>
      <w:r w:rsidR="003C3C69" w:rsidRPr="007A30F1">
        <w:t>offrir</w:t>
      </w:r>
      <w:r w:rsidRPr="007A30F1">
        <w:t xml:space="preserve"> un lieu unique de création, de diffusion et de soutien à la création dans les domaines des arts visuels, </w:t>
      </w:r>
      <w:r w:rsidR="003C3C69" w:rsidRPr="007A30F1">
        <w:t xml:space="preserve">des arts littéraires et </w:t>
      </w:r>
      <w:r w:rsidRPr="007A30F1">
        <w:t>des arts du cirque contemporain.</w:t>
      </w:r>
      <w:r w:rsidR="003C3C69" w:rsidRPr="007A30F1">
        <w:t xml:space="preserve"> </w:t>
      </w:r>
      <w:r w:rsidRPr="007A30F1">
        <w:t>L’organisme le fait en off</w:t>
      </w:r>
      <w:r w:rsidR="003C3C69" w:rsidRPr="007A30F1">
        <w:t>rant au public un parc culturel</w:t>
      </w:r>
      <w:r w:rsidRPr="007A30F1">
        <w:t xml:space="preserve"> et</w:t>
      </w:r>
      <w:r w:rsidR="00F3726E" w:rsidRPr="007A30F1">
        <w:t xml:space="preserve"> une résidence-atelier</w:t>
      </w:r>
      <w:r w:rsidRPr="007A30F1">
        <w:t xml:space="preserve"> aux artistes. Situé au cœur de Sutton sur une propriété de sept acres,</w:t>
      </w:r>
      <w:r w:rsidR="003C3C69" w:rsidRPr="007A30F1">
        <w:t xml:space="preserve"> </w:t>
      </w:r>
      <w:r w:rsidRPr="007A30F1">
        <w:t xml:space="preserve">ce parc est </w:t>
      </w:r>
      <w:r w:rsidRPr="007A30F1">
        <w:lastRenderedPageBreak/>
        <w:t>sillonné de sentiers à partir desquels les visiteurs peuvent notamment admirer une collection de sculptures monumentales réalisées par des artistes de grande renommée.</w:t>
      </w:r>
    </w:p>
    <w:p w14:paraId="00000011" w14:textId="77777777" w:rsidR="000D09A6" w:rsidRPr="007A30F1" w:rsidRDefault="000D09A6">
      <w:pPr>
        <w:jc w:val="both"/>
      </w:pPr>
    </w:p>
    <w:p w14:paraId="2028578D" w14:textId="3949E603" w:rsidR="00F3726E" w:rsidRPr="007A30F1" w:rsidRDefault="00F3726E">
      <w:pPr>
        <w:jc w:val="both"/>
      </w:pPr>
      <w:r w:rsidRPr="007A30F1">
        <w:t xml:space="preserve">Un projet de rénovation majeure sera complété ce printemps, soit avant notre réouverture prévue en juillet 2021. Cette rénovation, dont le budget atteint 936,000 $, auxquels viendront ensuite s’ajouter les coûts des différents équipements spécialisés, permettra à D'Arts et de rêves d'accueillir davantage d'artistes en résidence </w:t>
      </w:r>
      <w:r w:rsidR="007A30F1" w:rsidRPr="007A30F1">
        <w:t xml:space="preserve">à l’année longue et </w:t>
      </w:r>
      <w:r w:rsidRPr="007A30F1">
        <w:t>dans un lieu hors du commun.</w:t>
      </w:r>
    </w:p>
    <w:p w14:paraId="6D35932C" w14:textId="77777777" w:rsidR="00F3726E" w:rsidRPr="007A30F1" w:rsidRDefault="00F3726E">
      <w:pPr>
        <w:jc w:val="both"/>
      </w:pPr>
    </w:p>
    <w:p w14:paraId="00000014" w14:textId="77777777" w:rsidR="000D09A6" w:rsidRPr="007A30F1" w:rsidRDefault="000E699A">
      <w:pPr>
        <w:ind w:left="1080"/>
        <w:jc w:val="center"/>
      </w:pPr>
      <w:r w:rsidRPr="007A30F1">
        <w:t>- 30 -</w:t>
      </w:r>
    </w:p>
    <w:p w14:paraId="00000015" w14:textId="77777777" w:rsidR="000D09A6" w:rsidRPr="007A30F1" w:rsidRDefault="000D09A6"/>
    <w:p w14:paraId="6362A8F4" w14:textId="77777777" w:rsidR="007A30F1" w:rsidRDefault="000E699A">
      <w:r w:rsidRPr="007A30F1">
        <w:rPr>
          <w:b/>
        </w:rPr>
        <w:t>Source</w:t>
      </w:r>
      <w:r w:rsidRPr="007A30F1">
        <w:t xml:space="preserve"> : Caroline Guimont, </w:t>
      </w:r>
    </w:p>
    <w:p w14:paraId="00000017" w14:textId="7C97B75F" w:rsidR="000D09A6" w:rsidRPr="007A30F1" w:rsidRDefault="000E699A">
      <w:r w:rsidRPr="007A30F1">
        <w:t>Coordonnatrice des opérations, D’Arts et de rêves, 438-763-0557</w:t>
      </w:r>
    </w:p>
    <w:p w14:paraId="085829D8" w14:textId="77777777" w:rsidR="007A30F1" w:rsidRDefault="000E699A">
      <w:r w:rsidRPr="007A30F1">
        <w:rPr>
          <w:b/>
        </w:rPr>
        <w:t>Information</w:t>
      </w:r>
      <w:r w:rsidRPr="007A30F1">
        <w:t xml:space="preserve"> : Nicole Côté, </w:t>
      </w:r>
    </w:p>
    <w:p w14:paraId="00000018" w14:textId="5AF872C7" w:rsidR="000D09A6" w:rsidRPr="007A30F1" w:rsidRDefault="000E699A">
      <w:r w:rsidRPr="007A30F1">
        <w:t>Présidente et directrice générale, D’Arts et de rêves, 450-531-0757</w:t>
      </w:r>
    </w:p>
    <w:p w14:paraId="77D6770F" w14:textId="353FD5CE" w:rsidR="008B3F3A" w:rsidRPr="007A30F1" w:rsidRDefault="008B3F3A" w:rsidP="008B3F3A">
      <w:pPr>
        <w:pBdr>
          <w:top w:val="nil"/>
          <w:left w:val="nil"/>
          <w:bottom w:val="nil"/>
          <w:right w:val="nil"/>
          <w:between w:val="nil"/>
        </w:pBdr>
        <w:tabs>
          <w:tab w:val="center" w:pos="4153"/>
          <w:tab w:val="right" w:pos="8306"/>
        </w:tabs>
        <w:rPr>
          <w:lang w:val="en-CA"/>
        </w:rPr>
      </w:pPr>
      <w:bookmarkStart w:id="0" w:name="_GoBack"/>
      <w:bookmarkEnd w:id="0"/>
    </w:p>
    <w:p w14:paraId="09100BAB" w14:textId="4E5B932F" w:rsidR="00D92E18" w:rsidRPr="007A30F1" w:rsidRDefault="00D92E18" w:rsidP="007A30F1">
      <w:pPr>
        <w:jc w:val="both"/>
        <w:rPr>
          <w:lang w:val="en-CA"/>
        </w:rPr>
      </w:pPr>
    </w:p>
    <w:sectPr w:rsidR="00D92E18" w:rsidRPr="007A30F1" w:rsidSect="007A30F1">
      <w:headerReference w:type="default" r:id="rId7"/>
      <w:headerReference w:type="first" r:id="rId8"/>
      <w:footerReference w:type="first" r:id="rId9"/>
      <w:pgSz w:w="12240" w:h="15840"/>
      <w:pgMar w:top="2140" w:right="1800" w:bottom="831" w:left="1800" w:header="708" w:footer="708"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F98E69" w14:textId="77777777" w:rsidR="00E82D88" w:rsidRDefault="00E82D88" w:rsidP="007A30F1">
      <w:r>
        <w:separator/>
      </w:r>
    </w:p>
  </w:endnote>
  <w:endnote w:type="continuationSeparator" w:id="0">
    <w:p w14:paraId="4097F952" w14:textId="77777777" w:rsidR="00E82D88" w:rsidRDefault="00E82D88" w:rsidP="007A3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A6450" w14:textId="0B805A49" w:rsidR="007A30F1" w:rsidRDefault="007A30F1">
    <w:pPr>
      <w:pStyle w:val="Pieddepage"/>
    </w:pPr>
    <w:r>
      <w:tab/>
    </w:r>
    <w:r>
      <w:tab/>
    </w:r>
    <w:r>
      <w:fldChar w:fldCharType="begin"/>
    </w:r>
    <w:r>
      <w:instrText xml:space="preserve"> PAGE  \* MERGEFORMAT </w:instrText>
    </w:r>
    <w:r>
      <w:fldChar w:fldCharType="separate"/>
    </w:r>
    <w:r>
      <w:rPr>
        <w:noProof/>
      </w:rPr>
      <w:t>3</w:t>
    </w:r>
    <w:r>
      <w:fldChar w:fldCharType="end"/>
    </w:r>
    <w:r>
      <w:t>/</w:t>
    </w:r>
    <w:fldSimple w:instr=" SECTIONPAGES  \* MERGEFORMAT ">
      <w:r w:rsidR="008B3F3A">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B5B19" w14:textId="77777777" w:rsidR="00E82D88" w:rsidRDefault="00E82D88" w:rsidP="007A30F1">
      <w:r>
        <w:separator/>
      </w:r>
    </w:p>
  </w:footnote>
  <w:footnote w:type="continuationSeparator" w:id="0">
    <w:p w14:paraId="636CA6F3" w14:textId="77777777" w:rsidR="00E82D88" w:rsidRDefault="00E82D88" w:rsidP="007A30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B0436" w14:textId="452376F7" w:rsidR="007A30F1" w:rsidRDefault="007A30F1" w:rsidP="007A30F1">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7AA73" w14:textId="483D2663" w:rsidR="007A30F1" w:rsidRDefault="007A30F1" w:rsidP="007A30F1">
    <w:pPr>
      <w:pStyle w:val="En-tte"/>
      <w:jc w:val="center"/>
    </w:pPr>
    <w:r>
      <w:fldChar w:fldCharType="begin"/>
    </w:r>
    <w:r>
      <w:instrText xml:space="preserve"> INCLUDEPICTURE "https://dartsetdereves.org/wp-content/uploads/2018/04/d-arts-et-de-reves-logo.jpg" \* MERGEFORMATINET </w:instrText>
    </w:r>
    <w:r>
      <w:fldChar w:fldCharType="separate"/>
    </w:r>
    <w:r>
      <w:rPr>
        <w:noProof/>
      </w:rPr>
      <w:drawing>
        <wp:inline distT="0" distB="0" distL="0" distR="0" wp14:anchorId="6CF675B6" wp14:editId="460EA77A">
          <wp:extent cx="2487928" cy="1828800"/>
          <wp:effectExtent l="0" t="0" r="1905" b="0"/>
          <wp:docPr id="2" name="Image 2" descr="Résultat de recherche d'images pour &quot;d'arts et de rev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d'arts et de reve&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1631" cy="1846223"/>
                  </a:xfrm>
                  <a:prstGeom prst="rect">
                    <a:avLst/>
                  </a:prstGeom>
                  <a:noFill/>
                  <a:ln>
                    <a:noFill/>
                  </a:ln>
                </pic:spPr>
              </pic:pic>
            </a:graphicData>
          </a:graphic>
        </wp:inline>
      </w:drawing>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A6"/>
    <w:rsid w:val="000D09A6"/>
    <w:rsid w:val="000D4B8A"/>
    <w:rsid w:val="000E699A"/>
    <w:rsid w:val="000F5C4E"/>
    <w:rsid w:val="003C3C69"/>
    <w:rsid w:val="004654E4"/>
    <w:rsid w:val="005A1659"/>
    <w:rsid w:val="006F1E30"/>
    <w:rsid w:val="007A00FA"/>
    <w:rsid w:val="007A30F1"/>
    <w:rsid w:val="008B3F3A"/>
    <w:rsid w:val="00AB6B11"/>
    <w:rsid w:val="00BA5699"/>
    <w:rsid w:val="00C86FDC"/>
    <w:rsid w:val="00D30774"/>
    <w:rsid w:val="00D576A0"/>
    <w:rsid w:val="00D92E18"/>
    <w:rsid w:val="00E42D73"/>
    <w:rsid w:val="00E82D88"/>
    <w:rsid w:val="00F3726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B8B208"/>
  <w15:docId w15:val="{1BFEE6F5-6173-1C45-BA16-C8E98D8EF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30F1"/>
    <w:rPr>
      <w:rFonts w:ascii="Times New Roman" w:eastAsia="Times New Roman" w:hAnsi="Times New Roman" w:cs="Times New Roman"/>
      <w:lang w:eastAsia="fr-FR"/>
    </w:rPr>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rPr>
      <w:sz w:val="20"/>
      <w:szCs w:val="20"/>
    </w:rPr>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6F1E30"/>
    <w:rPr>
      <w:rFonts w:ascii="Tahoma" w:hAnsi="Tahoma" w:cs="Tahoma"/>
      <w:sz w:val="16"/>
      <w:szCs w:val="16"/>
    </w:rPr>
  </w:style>
  <w:style w:type="character" w:customStyle="1" w:styleId="TextedebullesCar">
    <w:name w:val="Texte de bulles Car"/>
    <w:basedOn w:val="Policepardfaut"/>
    <w:link w:val="Textedebulles"/>
    <w:uiPriority w:val="99"/>
    <w:semiHidden/>
    <w:rsid w:val="006F1E30"/>
    <w:rPr>
      <w:rFonts w:ascii="Tahoma" w:hAnsi="Tahoma" w:cs="Tahoma"/>
      <w:sz w:val="16"/>
      <w:szCs w:val="16"/>
    </w:rPr>
  </w:style>
  <w:style w:type="character" w:styleId="Lienhypertexte">
    <w:name w:val="Hyperlink"/>
    <w:basedOn w:val="Policepardfaut"/>
    <w:uiPriority w:val="99"/>
    <w:unhideWhenUsed/>
    <w:rsid w:val="00C86FDC"/>
    <w:rPr>
      <w:color w:val="0000FF" w:themeColor="hyperlink"/>
      <w:u w:val="single"/>
    </w:rPr>
  </w:style>
  <w:style w:type="character" w:styleId="Mentionnonrsolue">
    <w:name w:val="Unresolved Mention"/>
    <w:basedOn w:val="Policepardfaut"/>
    <w:uiPriority w:val="99"/>
    <w:semiHidden/>
    <w:unhideWhenUsed/>
    <w:rsid w:val="007A30F1"/>
    <w:rPr>
      <w:color w:val="605E5C"/>
      <w:shd w:val="clear" w:color="auto" w:fill="E1DFDD"/>
    </w:rPr>
  </w:style>
  <w:style w:type="paragraph" w:styleId="En-tte">
    <w:name w:val="header"/>
    <w:basedOn w:val="Normal"/>
    <w:link w:val="En-tteCar"/>
    <w:uiPriority w:val="99"/>
    <w:unhideWhenUsed/>
    <w:rsid w:val="007A30F1"/>
    <w:pPr>
      <w:tabs>
        <w:tab w:val="center" w:pos="4153"/>
        <w:tab w:val="right" w:pos="8306"/>
      </w:tabs>
    </w:pPr>
  </w:style>
  <w:style w:type="character" w:customStyle="1" w:styleId="En-tteCar">
    <w:name w:val="En-tête Car"/>
    <w:basedOn w:val="Policepardfaut"/>
    <w:link w:val="En-tte"/>
    <w:uiPriority w:val="99"/>
    <w:rsid w:val="007A30F1"/>
    <w:rPr>
      <w:rFonts w:ascii="Times New Roman" w:eastAsia="Times New Roman" w:hAnsi="Times New Roman" w:cs="Times New Roman"/>
      <w:lang w:eastAsia="fr-FR"/>
    </w:rPr>
  </w:style>
  <w:style w:type="paragraph" w:styleId="Pieddepage">
    <w:name w:val="footer"/>
    <w:basedOn w:val="Normal"/>
    <w:link w:val="PieddepageCar"/>
    <w:uiPriority w:val="99"/>
    <w:unhideWhenUsed/>
    <w:rsid w:val="007A30F1"/>
    <w:pPr>
      <w:tabs>
        <w:tab w:val="center" w:pos="4153"/>
        <w:tab w:val="right" w:pos="8306"/>
      </w:tabs>
    </w:pPr>
  </w:style>
  <w:style w:type="character" w:customStyle="1" w:styleId="PieddepageCar">
    <w:name w:val="Pied de page Car"/>
    <w:basedOn w:val="Policepardfaut"/>
    <w:link w:val="Pieddepage"/>
    <w:uiPriority w:val="99"/>
    <w:rsid w:val="007A30F1"/>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5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rtsetdereves.org/demande-de-residenc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2839</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Liliane-Gilles</dc:creator>
  <cp:lastModifiedBy>Microsoft Office User</cp:lastModifiedBy>
  <cp:revision>2</cp:revision>
  <dcterms:created xsi:type="dcterms:W3CDTF">2021-02-09T13:14:00Z</dcterms:created>
  <dcterms:modified xsi:type="dcterms:W3CDTF">2021-02-09T13:14:00Z</dcterms:modified>
</cp:coreProperties>
</file>